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2823E" w14:textId="77777777" w:rsidR="00780398" w:rsidRDefault="00780398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bookmarkStart w:id="0" w:name="_Hlk40600772"/>
      <w:r>
        <w:rPr>
          <w:rFonts w:ascii="Century Schoolbook" w:hAnsi="Century Schoolbook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AE77342" wp14:editId="2C3D8890">
            <wp:simplePos x="0" y="0"/>
            <wp:positionH relativeFrom="margin">
              <wp:posOffset>1767840</wp:posOffset>
            </wp:positionH>
            <wp:positionV relativeFrom="paragraph">
              <wp:posOffset>106680</wp:posOffset>
            </wp:positionV>
            <wp:extent cx="3566160" cy="2415540"/>
            <wp:effectExtent l="152400" t="152400" r="358140" b="365760"/>
            <wp:wrapNone/>
            <wp:docPr id="1" name="Slika 1" descr="Slika na kojoj se prikazuje stol, sjedenje, rezanje, rez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livpero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B6329" w14:textId="77777777" w:rsidR="004614B0" w:rsidRPr="005E26FF" w:rsidRDefault="00780398" w:rsidP="004614B0">
      <w:pPr>
        <w:spacing w:after="0" w:line="240" w:lineRule="auto"/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</w:pPr>
      <w:r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 xml:space="preserve">                                </w:t>
      </w:r>
      <w:r w:rsidR="004E507A"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>4</w:t>
      </w:r>
      <w:r w:rsidR="004614B0" w:rsidRPr="005E26FF">
        <w:rPr>
          <w:rFonts w:ascii="Lucida Calligraphy" w:hAnsi="Lucida Calligraphy" w:cs="Times New Roman"/>
          <w:b/>
          <w:color w:val="984806" w:themeColor="accent6" w:themeShade="80"/>
          <w:sz w:val="28"/>
          <w:szCs w:val="28"/>
        </w:rPr>
        <w:t xml:space="preserve">. TEMA: </w:t>
      </w:r>
      <w:r w:rsidR="004614B0"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>Oni su jeziku</w:t>
      </w:r>
    </w:p>
    <w:p w14:paraId="3327DF2E" w14:textId="77777777" w:rsidR="004614B0" w:rsidRPr="005E26FF" w:rsidRDefault="004614B0" w:rsidP="004614B0">
      <w:pPr>
        <w:spacing w:after="0" w:line="240" w:lineRule="auto"/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</w:pPr>
      <w:r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        </w:t>
      </w:r>
      <w:r w:rsidR="00780398"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                             </w:t>
      </w:r>
      <w:r w:rsidRPr="005E26FF">
        <w:rPr>
          <w:rFonts w:ascii="Bradley Hand ITC" w:hAnsi="Bradley Hand ITC" w:cs="Times New Roman"/>
          <w:b/>
          <w:color w:val="984806" w:themeColor="accent6" w:themeShade="80"/>
          <w:sz w:val="36"/>
          <w:szCs w:val="36"/>
        </w:rPr>
        <w:t xml:space="preserve"> puteve otvorili</w:t>
      </w:r>
    </w:p>
    <w:p w14:paraId="1BA9C5E6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5B19C864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07299B3E" w14:textId="77777777" w:rsidR="004614B0" w:rsidRDefault="004614B0" w:rsidP="004614B0">
      <w:pPr>
        <w:rPr>
          <w:rFonts w:ascii="Lucida Calligraphy" w:hAnsi="Lucida Calligraphy" w:cs="Times New Roman"/>
          <w:bCs/>
          <w:sz w:val="28"/>
          <w:szCs w:val="28"/>
        </w:rPr>
      </w:pPr>
    </w:p>
    <w:p w14:paraId="6235571D" w14:textId="77777777" w:rsidR="00780398" w:rsidRPr="005E26FF" w:rsidRDefault="00780398" w:rsidP="00C37C95">
      <w:pPr>
        <w:rPr>
          <w:rFonts w:ascii="Times New Roman" w:hAnsi="Times New Roman" w:cs="Times New Roman"/>
          <w:b/>
          <w:color w:val="984806" w:themeColor="accent6" w:themeShade="80"/>
        </w:rPr>
      </w:pPr>
      <w:bookmarkStart w:id="1" w:name="_Hlk40947081"/>
      <w:bookmarkEnd w:id="0"/>
      <w:bookmarkEnd w:id="1"/>
    </w:p>
    <w:p w14:paraId="335BD937" w14:textId="25ECD4CA" w:rsidR="004614B0" w:rsidRPr="005E26FF" w:rsidRDefault="00780398" w:rsidP="00C37C95">
      <w:pPr>
        <w:rPr>
          <w:rFonts w:ascii="Times New Roman" w:hAnsi="Times New Roman" w:cs="Times New Roman"/>
          <w:b/>
          <w:color w:val="984806" w:themeColor="accent6" w:themeShade="80"/>
        </w:rPr>
      </w:pPr>
      <w:r w:rsidRPr="005E26FF">
        <w:rPr>
          <w:rFonts w:ascii="Times New Roman" w:hAnsi="Times New Roman" w:cs="Times New Roman"/>
          <w:b/>
          <w:color w:val="984806" w:themeColor="accent6" w:themeShade="80"/>
        </w:rPr>
        <w:t xml:space="preserve">                                                      </w:t>
      </w:r>
      <w:r w:rsidR="00410CEE" w:rsidRPr="005E26FF">
        <w:rPr>
          <w:rFonts w:ascii="Times New Roman" w:hAnsi="Times New Roman" w:cs="Times New Roman"/>
          <w:b/>
          <w:color w:val="984806" w:themeColor="accent6" w:themeShade="80"/>
        </w:rPr>
        <w:t xml:space="preserve">Okvirni broj sati: </w:t>
      </w:r>
      <w:r w:rsidR="004614B0" w:rsidRPr="005E26FF">
        <w:rPr>
          <w:rFonts w:ascii="Times New Roman" w:hAnsi="Times New Roman" w:cs="Times New Roman"/>
          <w:b/>
          <w:color w:val="984806" w:themeColor="accent6" w:themeShade="80"/>
        </w:rPr>
        <w:t>3</w:t>
      </w:r>
      <w:r w:rsidR="00104E52">
        <w:rPr>
          <w:rFonts w:ascii="Times New Roman" w:hAnsi="Times New Roman" w:cs="Times New Roman"/>
          <w:b/>
          <w:color w:val="984806" w:themeColor="accent6" w:themeShade="80"/>
        </w:rPr>
        <w:t>3</w:t>
      </w:r>
    </w:p>
    <w:tbl>
      <w:tblPr>
        <w:tblStyle w:val="Reetkatablice3"/>
        <w:tblpPr w:leftFromText="180" w:rightFromText="180" w:vertAnchor="text" w:horzAnchor="margin" w:tblpXSpec="center" w:tblpY="190"/>
        <w:tblW w:w="89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7792"/>
        <w:gridCol w:w="1134"/>
      </w:tblGrid>
      <w:tr w:rsidR="00780398" w:rsidRPr="004614B0" w14:paraId="712D865F" w14:textId="77777777" w:rsidTr="00780398">
        <w:tc>
          <w:tcPr>
            <w:tcW w:w="7792" w:type="dxa"/>
            <w:shd w:val="clear" w:color="auto" w:fill="FEF6F0"/>
          </w:tcPr>
          <w:p w14:paraId="65A8D91D" w14:textId="77777777" w:rsidR="00780398" w:rsidRPr="004614B0" w:rsidRDefault="00780398" w:rsidP="00780398">
            <w:pPr>
              <w:rPr>
                <w:b/>
                <w:color w:val="984806" w:themeColor="accent6" w:themeShade="80"/>
              </w:rPr>
            </w:pPr>
            <w:r w:rsidRPr="004614B0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199E07FA" w14:textId="77777777" w:rsidR="00780398" w:rsidRPr="004614B0" w:rsidRDefault="00780398" w:rsidP="00780398">
            <w:pPr>
              <w:jc w:val="center"/>
              <w:rPr>
                <w:b/>
                <w:color w:val="984806" w:themeColor="accent6" w:themeShade="80"/>
              </w:rPr>
            </w:pPr>
            <w:r w:rsidRPr="004614B0">
              <w:rPr>
                <w:b/>
                <w:color w:val="984806" w:themeColor="accent6" w:themeShade="80"/>
              </w:rPr>
              <w:t>Broj sati</w:t>
            </w:r>
          </w:p>
          <w:p w14:paraId="5EA4BE83" w14:textId="77777777" w:rsidR="00780398" w:rsidRPr="004614B0" w:rsidRDefault="00780398" w:rsidP="00780398">
            <w:pPr>
              <w:jc w:val="center"/>
              <w:rPr>
                <w:b/>
                <w:color w:val="984806" w:themeColor="accent6" w:themeShade="80"/>
              </w:rPr>
            </w:pPr>
          </w:p>
        </w:tc>
      </w:tr>
      <w:tr w:rsidR="00780398" w:rsidRPr="004614B0" w14:paraId="3FC8A1CD" w14:textId="77777777" w:rsidTr="00780398">
        <w:tc>
          <w:tcPr>
            <w:tcW w:w="7792" w:type="dxa"/>
            <w:shd w:val="clear" w:color="auto" w:fill="FEF6F0"/>
          </w:tcPr>
          <w:p w14:paraId="7A88E218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Ivana Brlić-Mažuranić, Autobiografija</w:t>
            </w:r>
          </w:p>
          <w:p w14:paraId="7056AF06" w14:textId="77777777" w:rsidR="00780398" w:rsidRPr="004614B0" w:rsidRDefault="00780398" w:rsidP="00780398">
            <w:pPr>
              <w:rPr>
                <w:color w:val="7F7F7F" w:themeColor="text1" w:themeTint="80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48856035" w14:textId="16CA3CDC" w:rsidR="00780398" w:rsidRPr="004614B0" w:rsidRDefault="004623FA" w:rsidP="00780398">
            <w:pPr>
              <w:jc w:val="center"/>
            </w:pPr>
            <w:r>
              <w:t>2</w:t>
            </w:r>
          </w:p>
        </w:tc>
      </w:tr>
      <w:tr w:rsidR="00780398" w:rsidRPr="004614B0" w14:paraId="69165389" w14:textId="77777777" w:rsidTr="00780398">
        <w:tc>
          <w:tcPr>
            <w:tcW w:w="7792" w:type="dxa"/>
            <w:shd w:val="clear" w:color="auto" w:fill="FEF6F0"/>
          </w:tcPr>
          <w:p w14:paraId="0EF4196E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>Hrvatski velikani, Marija Jurić Zagorka - televizijska emisija</w:t>
            </w:r>
          </w:p>
          <w:p w14:paraId="45805046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69479EC" w14:textId="3A01EC07" w:rsidR="00780398" w:rsidRPr="004614B0" w:rsidRDefault="004623FA" w:rsidP="00780398">
            <w:pPr>
              <w:jc w:val="center"/>
            </w:pPr>
            <w:r>
              <w:t>2</w:t>
            </w:r>
          </w:p>
        </w:tc>
      </w:tr>
      <w:tr w:rsidR="00780398" w:rsidRPr="004614B0" w14:paraId="1E411472" w14:textId="77777777" w:rsidTr="00780398">
        <w:tc>
          <w:tcPr>
            <w:tcW w:w="7792" w:type="dxa"/>
            <w:shd w:val="clear" w:color="auto" w:fill="FEF6F0"/>
          </w:tcPr>
          <w:p w14:paraId="188F91D4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Razumijem što čitam</w:t>
            </w:r>
          </w:p>
          <w:p w14:paraId="56DA2A70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Ivana Brlić-Mažuranić – hrvatski Andersen</w:t>
            </w:r>
          </w:p>
          <w:p w14:paraId="0A9ADBE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1F34F96" w14:textId="7520B8ED" w:rsidR="00780398" w:rsidRPr="004614B0" w:rsidRDefault="004623FA" w:rsidP="00780398">
            <w:pPr>
              <w:jc w:val="center"/>
            </w:pPr>
            <w:r>
              <w:t>2</w:t>
            </w:r>
          </w:p>
        </w:tc>
      </w:tr>
      <w:tr w:rsidR="00780398" w:rsidRPr="004614B0" w14:paraId="190A5813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41BA2312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Hrvatski jezik do hrvatskoga narodnoga preporoda</w:t>
            </w:r>
          </w:p>
          <w:p w14:paraId="1CE03239" w14:textId="77777777" w:rsidR="00780398" w:rsidRPr="004614B0" w:rsidRDefault="00780398" w:rsidP="00780398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5FF36F86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684D8958" w14:textId="77777777" w:rsidTr="00780398">
        <w:tc>
          <w:tcPr>
            <w:tcW w:w="7792" w:type="dxa"/>
            <w:shd w:val="clear" w:color="auto" w:fill="FEF6F0"/>
          </w:tcPr>
          <w:p w14:paraId="3CE19610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 xml:space="preserve">Petar Preradović, </w:t>
            </w:r>
            <w:r w:rsidRPr="004614B0">
              <w:rPr>
                <w:b/>
                <w:i/>
                <w:iCs/>
              </w:rPr>
              <w:t>Rodu o jeziku</w:t>
            </w:r>
          </w:p>
          <w:p w14:paraId="3546B064" w14:textId="77777777" w:rsidR="00780398" w:rsidRPr="004614B0" w:rsidRDefault="00780398" w:rsidP="00780398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3E9B83A" w14:textId="2EC50042" w:rsidR="00780398" w:rsidRPr="004614B0" w:rsidRDefault="00D3687E" w:rsidP="00780398">
            <w:pPr>
              <w:jc w:val="center"/>
            </w:pPr>
            <w:r>
              <w:t>1</w:t>
            </w:r>
          </w:p>
        </w:tc>
      </w:tr>
      <w:tr w:rsidR="00780398" w:rsidRPr="004614B0" w14:paraId="5C3D6DB7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019AF3FA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Vijest, obavijest, izvješće</w:t>
            </w:r>
          </w:p>
          <w:p w14:paraId="308E6CB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2EDEA2B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7CD7993F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3BA6F1D4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Rudyart Kipling, Ako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0E981E85" w14:textId="78D6F2E0" w:rsidR="00780398" w:rsidRPr="004614B0" w:rsidRDefault="00D3687E" w:rsidP="00780398">
            <w:pPr>
              <w:jc w:val="center"/>
            </w:pPr>
            <w:r>
              <w:t>1</w:t>
            </w:r>
          </w:p>
        </w:tc>
      </w:tr>
      <w:tr w:rsidR="00780398" w:rsidRPr="004614B0" w14:paraId="217A272B" w14:textId="77777777" w:rsidTr="00780398">
        <w:trPr>
          <w:trHeight w:val="536"/>
        </w:trPr>
        <w:tc>
          <w:tcPr>
            <w:tcW w:w="7792" w:type="dxa"/>
            <w:shd w:val="clear" w:color="auto" w:fill="FEF6F0"/>
          </w:tcPr>
          <w:p w14:paraId="761F0A48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Hrvatski standardni jezik u 20. i 21. stoljeću</w:t>
            </w:r>
          </w:p>
          <w:p w14:paraId="1FDA6ADD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194259C2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2351736B" w14:textId="77777777" w:rsidTr="004F7AFE">
        <w:trPr>
          <w:trHeight w:val="381"/>
        </w:trPr>
        <w:tc>
          <w:tcPr>
            <w:tcW w:w="7792" w:type="dxa"/>
            <w:shd w:val="clear" w:color="auto" w:fill="FEF6F0"/>
          </w:tcPr>
          <w:p w14:paraId="663D5F3B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Jadranka Klepac, </w:t>
            </w:r>
            <w:r w:rsidRPr="004614B0">
              <w:rPr>
                <w:b/>
                <w:i/>
                <w:iCs/>
              </w:rPr>
              <w:t>Zlatni ljudi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5B7B46A1" w14:textId="6F9678CD" w:rsidR="00780398" w:rsidRPr="004614B0" w:rsidRDefault="00D3687E" w:rsidP="00780398">
            <w:pPr>
              <w:jc w:val="center"/>
            </w:pPr>
            <w:r>
              <w:t>1</w:t>
            </w:r>
          </w:p>
        </w:tc>
      </w:tr>
      <w:tr w:rsidR="00780398" w:rsidRPr="004614B0" w14:paraId="2040C9E4" w14:textId="77777777" w:rsidTr="004F7AFE">
        <w:trPr>
          <w:trHeight w:val="414"/>
        </w:trPr>
        <w:tc>
          <w:tcPr>
            <w:tcW w:w="7792" w:type="dxa"/>
            <w:shd w:val="clear" w:color="auto" w:fill="FEF4EC"/>
          </w:tcPr>
          <w:p w14:paraId="06C59D0D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Zlatni ljudi</w:t>
            </w:r>
            <w:r>
              <w:rPr>
                <w:b/>
              </w:rPr>
              <w:t xml:space="preserve"> </w:t>
            </w:r>
            <w:r w:rsidRPr="004614B0">
              <w:rPr>
                <w:color w:val="7F7F7F" w:themeColor="text1" w:themeTint="80"/>
              </w:rPr>
              <w:t>(mjesečni projekt)</w:t>
            </w:r>
          </w:p>
          <w:p w14:paraId="6626B2A5" w14:textId="77777777" w:rsidR="00780398" w:rsidRPr="004614B0" w:rsidRDefault="00780398" w:rsidP="00780398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75A0433F" w14:textId="77777777" w:rsidR="00780398" w:rsidRPr="004614B0" w:rsidRDefault="00780398" w:rsidP="00780398">
            <w:pPr>
              <w:jc w:val="center"/>
            </w:pPr>
            <w:r w:rsidRPr="004614B0">
              <w:t>1</w:t>
            </w:r>
          </w:p>
        </w:tc>
      </w:tr>
      <w:tr w:rsidR="00780398" w:rsidRPr="004614B0" w14:paraId="50260AF5" w14:textId="77777777" w:rsidTr="00780398">
        <w:trPr>
          <w:trHeight w:val="665"/>
        </w:trPr>
        <w:tc>
          <w:tcPr>
            <w:tcW w:w="7792" w:type="dxa"/>
            <w:shd w:val="clear" w:color="auto" w:fill="FEF4EC"/>
          </w:tcPr>
          <w:p w14:paraId="708DE8FF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Povijest hrvatskoga jezika </w:t>
            </w:r>
            <w:r w:rsidR="004F7AFE">
              <w:rPr>
                <w:b/>
              </w:rPr>
              <w:t>–</w:t>
            </w:r>
            <w:r w:rsidRPr="004614B0">
              <w:rPr>
                <w:b/>
              </w:rPr>
              <w:t xml:space="preserve"> usustavljivanje, ponavljanje, vrednovanje naučenoga, analiza pisane provjere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0F306F2F" w14:textId="77777777" w:rsidR="00780398" w:rsidRPr="004614B0" w:rsidRDefault="00780398" w:rsidP="00780398">
            <w:pPr>
              <w:jc w:val="center"/>
            </w:pPr>
            <w:r w:rsidRPr="004614B0">
              <w:t>3</w:t>
            </w:r>
          </w:p>
        </w:tc>
      </w:tr>
      <w:tr w:rsidR="00780398" w:rsidRPr="004614B0" w14:paraId="3A96AFBD" w14:textId="77777777" w:rsidTr="004F7AFE">
        <w:trPr>
          <w:trHeight w:val="424"/>
        </w:trPr>
        <w:tc>
          <w:tcPr>
            <w:tcW w:w="7792" w:type="dxa"/>
            <w:shd w:val="clear" w:color="auto" w:fill="FEF6F0"/>
          </w:tcPr>
          <w:p w14:paraId="5D2CC0C6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Pismo 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18EC416D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7D100FCE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41E0C7E4" w14:textId="77777777" w:rsidR="00780398" w:rsidRPr="004614B0" w:rsidRDefault="00780398" w:rsidP="00780398">
            <w:pPr>
              <w:rPr>
                <w:b/>
                <w:i/>
              </w:rPr>
            </w:pPr>
            <w:r w:rsidRPr="004614B0">
              <w:rPr>
                <w:b/>
              </w:rPr>
              <w:t xml:space="preserve">Jadranka Oštarčević, </w:t>
            </w:r>
            <w:r w:rsidRPr="004614B0">
              <w:rPr>
                <w:b/>
                <w:i/>
                <w:iCs/>
              </w:rPr>
              <w:t>Jedina moja</w:t>
            </w:r>
          </w:p>
          <w:p w14:paraId="676154AF" w14:textId="77777777" w:rsidR="00780398" w:rsidRPr="004614B0" w:rsidRDefault="00780398" w:rsidP="00780398">
            <w:pPr>
              <w:rPr>
                <w:color w:val="7F7F7F" w:themeColor="text1" w:themeTint="80"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1BFABC21" w14:textId="0A476C36" w:rsidR="00780398" w:rsidRPr="004614B0" w:rsidRDefault="004623FA" w:rsidP="00780398">
            <w:pPr>
              <w:jc w:val="center"/>
            </w:pPr>
            <w:r>
              <w:t>2</w:t>
            </w:r>
          </w:p>
        </w:tc>
      </w:tr>
      <w:tr w:rsidR="00780398" w:rsidRPr="004614B0" w14:paraId="219D540F" w14:textId="77777777" w:rsidTr="00780398">
        <w:trPr>
          <w:trHeight w:val="536"/>
        </w:trPr>
        <w:tc>
          <w:tcPr>
            <w:tcW w:w="7792" w:type="dxa"/>
            <w:shd w:val="clear" w:color="auto" w:fill="FEF4EC"/>
          </w:tcPr>
          <w:p w14:paraId="6C3B5F86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Pisana ili govorna vježba</w:t>
            </w:r>
          </w:p>
          <w:p w14:paraId="3CCC841A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4EC"/>
            <w:vAlign w:val="center"/>
          </w:tcPr>
          <w:p w14:paraId="0CF4ACFE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780398" w:rsidRPr="004614B0" w14:paraId="329F9772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2BAE7760" w14:textId="77777777" w:rsidR="00780398" w:rsidRPr="004614B0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 xml:space="preserve">Krešimir Zimonić, </w:t>
            </w:r>
            <w:r w:rsidRPr="004614B0">
              <w:rPr>
                <w:b/>
                <w:i/>
                <w:iCs/>
              </w:rPr>
              <w:t>Crna i bijela u boji</w:t>
            </w:r>
          </w:p>
          <w:p w14:paraId="5F2672FE" w14:textId="77777777" w:rsidR="00780398" w:rsidRPr="004614B0" w:rsidRDefault="00780398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6116614C" w14:textId="77777777" w:rsidR="00780398" w:rsidRPr="004614B0" w:rsidRDefault="00780398" w:rsidP="00780398">
            <w:pPr>
              <w:jc w:val="center"/>
            </w:pPr>
            <w:r w:rsidRPr="004614B0">
              <w:t>2</w:t>
            </w:r>
          </w:p>
        </w:tc>
      </w:tr>
      <w:tr w:rsidR="004F7AFE" w:rsidRPr="004614B0" w14:paraId="73D11F62" w14:textId="77777777" w:rsidTr="00780398">
        <w:trPr>
          <w:trHeight w:val="255"/>
        </w:trPr>
        <w:tc>
          <w:tcPr>
            <w:tcW w:w="7792" w:type="dxa"/>
            <w:shd w:val="clear" w:color="auto" w:fill="FEF6F0"/>
          </w:tcPr>
          <w:p w14:paraId="2F81CD67" w14:textId="77777777" w:rsidR="004F7AFE" w:rsidRDefault="004F7AFE" w:rsidP="00780398">
            <w:pPr>
              <w:rPr>
                <w:b/>
              </w:rPr>
            </w:pPr>
            <w:r>
              <w:rPr>
                <w:b/>
              </w:rPr>
              <w:t xml:space="preserve">Glasovne promjene </w:t>
            </w:r>
          </w:p>
          <w:p w14:paraId="21B1ABDB" w14:textId="77777777" w:rsidR="004F7AFE" w:rsidRPr="004614B0" w:rsidRDefault="004F7AFE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381AB651" w14:textId="77777777" w:rsidR="004F7AFE" w:rsidRPr="004614B0" w:rsidRDefault="004F7AFE" w:rsidP="00780398">
            <w:pPr>
              <w:jc w:val="center"/>
            </w:pPr>
            <w:r>
              <w:t>2</w:t>
            </w:r>
          </w:p>
        </w:tc>
      </w:tr>
      <w:tr w:rsidR="00780398" w:rsidRPr="004614B0" w14:paraId="15589C67" w14:textId="77777777" w:rsidTr="00780398">
        <w:tc>
          <w:tcPr>
            <w:tcW w:w="7792" w:type="dxa"/>
            <w:shd w:val="clear" w:color="auto" w:fill="FEF6F0"/>
          </w:tcPr>
          <w:p w14:paraId="30F8D846" w14:textId="77777777" w:rsidR="00780398" w:rsidRDefault="00780398" w:rsidP="00780398">
            <w:pPr>
              <w:rPr>
                <w:b/>
              </w:rPr>
            </w:pPr>
            <w:r w:rsidRPr="004614B0">
              <w:rPr>
                <w:b/>
              </w:rPr>
              <w:t>Djel</w:t>
            </w:r>
            <w:r w:rsidR="00A11559">
              <w:rPr>
                <w:b/>
              </w:rPr>
              <w:t>a</w:t>
            </w:r>
            <w:r w:rsidRPr="004614B0">
              <w:rPr>
                <w:b/>
              </w:rPr>
              <w:t xml:space="preserve"> za cjelovito čitanje</w:t>
            </w:r>
          </w:p>
          <w:p w14:paraId="38ADEA43" w14:textId="2C5E192F" w:rsidR="00A11559" w:rsidRPr="004614B0" w:rsidRDefault="00A11559" w:rsidP="00780398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FEF6F0"/>
            <w:vAlign w:val="center"/>
          </w:tcPr>
          <w:p w14:paraId="5503FEF3" w14:textId="3D35C3A2" w:rsidR="00780398" w:rsidRPr="004614B0" w:rsidRDefault="006D2183" w:rsidP="00A11559">
            <w:pPr>
              <w:jc w:val="center"/>
            </w:pPr>
            <w:r>
              <w:t>4</w:t>
            </w:r>
          </w:p>
        </w:tc>
      </w:tr>
    </w:tbl>
    <w:p w14:paraId="0374EA06" w14:textId="77777777" w:rsidR="00780398" w:rsidRPr="004614B0" w:rsidRDefault="00780398" w:rsidP="00C37C95">
      <w:pPr>
        <w:rPr>
          <w:rFonts w:ascii="Century Schoolbook" w:hAnsi="Century Schoolbook" w:cs="Times New Roman"/>
          <w:b/>
          <w:sz w:val="28"/>
          <w:szCs w:val="28"/>
        </w:rPr>
      </w:pPr>
    </w:p>
    <w:p w14:paraId="37428A0C" w14:textId="77777777" w:rsidR="008A20D0" w:rsidRPr="008A20D0" w:rsidRDefault="008A20D0" w:rsidP="008A20D0">
      <w:pPr>
        <w:spacing w:after="0" w:line="480" w:lineRule="auto"/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</w:p>
    <w:p w14:paraId="0EB6CC19" w14:textId="77777777" w:rsidR="00347E5C" w:rsidRDefault="00347E5C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5C0977A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87FE63C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DB0472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EA6048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208576D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0EED34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AEC06D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318FBF4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08677C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AD4F8E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0D1BAA6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8F257C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1D9C2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EFC1C25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D09613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1A408E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2B3F67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2C5EFC" w14:textId="77777777" w:rsidR="00780398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244BA18" w14:textId="77777777" w:rsidR="00780398" w:rsidRPr="0004393F" w:rsidRDefault="0078039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594ADC" w14:paraId="3FCC8B64" w14:textId="77777777" w:rsidTr="00780398">
        <w:tc>
          <w:tcPr>
            <w:tcW w:w="9288" w:type="dxa"/>
          </w:tcPr>
          <w:p w14:paraId="31A40EAD" w14:textId="77777777" w:rsidR="00594ADC" w:rsidRPr="004614B0" w:rsidRDefault="00594ADC">
            <w:pPr>
              <w:rPr>
                <w:rFonts w:ascii="Times New Roman" w:hAnsi="Times New Roman" w:cs="Times New Roman"/>
                <w:color w:val="984806" w:themeColor="accent6" w:themeShade="80"/>
              </w:rPr>
            </w:pPr>
            <w:r w:rsidRPr="004614B0">
              <w:rPr>
                <w:rFonts w:ascii="Times New Roman" w:hAnsi="Times New Roman" w:cs="Times New Roman"/>
                <w:b/>
                <w:color w:val="984806" w:themeColor="accent6" w:themeShade="80"/>
              </w:rPr>
              <w:t>Odgojno-obrazovni ishodi na razini predmetnog kurikula</w:t>
            </w:r>
          </w:p>
          <w:p w14:paraId="7DD3C229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240B1D2E" w14:textId="77777777" w:rsidTr="00780398">
        <w:tc>
          <w:tcPr>
            <w:tcW w:w="9288" w:type="dxa"/>
          </w:tcPr>
          <w:p w14:paraId="250C55C5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65432342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4614B0">
              <w:rPr>
                <w:color w:val="984806" w:themeColor="accent6" w:themeShade="8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5BAC79C2" w14:textId="77777777" w:rsidR="003B0BE9" w:rsidRPr="003B0BE9" w:rsidRDefault="003B0BE9" w:rsidP="003B0BE9">
            <w:r w:rsidRPr="004614B0">
              <w:rPr>
                <w:color w:val="984806" w:themeColor="accent6" w:themeShade="8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02C7FF11" w14:textId="77777777" w:rsidR="003B0BE9" w:rsidRDefault="003B0BE9" w:rsidP="003B0BE9">
            <w:r w:rsidRPr="004614B0">
              <w:rPr>
                <w:color w:val="984806" w:themeColor="accent6" w:themeShade="8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4D90DEC1" w14:textId="77777777" w:rsidR="00343470" w:rsidRDefault="00343470" w:rsidP="003B0BE9">
            <w:r w:rsidRPr="004614B0">
              <w:rPr>
                <w:color w:val="984806" w:themeColor="accent6" w:themeShade="8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49BE7911" w14:textId="77777777" w:rsidR="00F520CC" w:rsidRDefault="00F520CC" w:rsidP="003B0BE9">
            <w:r w:rsidRPr="00F520CC">
              <w:rPr>
                <w:color w:val="984806" w:themeColor="accent6" w:themeShade="80"/>
              </w:rPr>
              <w:t>OŠ HJ A.7.5.</w:t>
            </w:r>
            <w:r w:rsidRPr="00F520CC">
              <w:t xml:space="preserve"> Učenik oblikuje tekst i primjenjuje znanja o sintaktičkom ustrojstvu rečenice na oglednim i čestim primjerima</w:t>
            </w:r>
            <w:r w:rsidR="009A672D">
              <w:t>.</w:t>
            </w:r>
          </w:p>
          <w:p w14:paraId="2B3761AF" w14:textId="77777777" w:rsidR="00343470" w:rsidRDefault="00780398" w:rsidP="003B0BE9">
            <w:r w:rsidRPr="004614B0">
              <w:rPr>
                <w:color w:val="984806" w:themeColor="accent6" w:themeShade="80"/>
              </w:rPr>
              <w:t>OŠ HJ A.7.</w:t>
            </w:r>
            <w:r>
              <w:rPr>
                <w:color w:val="984806" w:themeColor="accent6" w:themeShade="80"/>
              </w:rPr>
              <w:t>6</w:t>
            </w:r>
            <w:r w:rsidRPr="004614B0">
              <w:rPr>
                <w:color w:val="984806" w:themeColor="accent6" w:themeShade="80"/>
              </w:rPr>
              <w:t xml:space="preserve">. </w:t>
            </w:r>
            <w:r>
              <w:t>Učenik imenuje tekstove i događaje važne za razvoj hrvatskoga jezika kroz hrvatsku povijest.</w:t>
            </w:r>
          </w:p>
          <w:p w14:paraId="06AB4E9E" w14:textId="77777777" w:rsidR="00780398" w:rsidRDefault="00780398" w:rsidP="003B0BE9"/>
          <w:p w14:paraId="74F3C748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473104B9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3E8F18E1" w14:textId="77777777" w:rsidR="00D71EAE" w:rsidRPr="00D71EAE" w:rsidRDefault="00D71EAE" w:rsidP="00D71EAE">
            <w:r w:rsidRPr="004614B0">
              <w:rPr>
                <w:color w:val="984806" w:themeColor="accent6" w:themeShade="8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12BA4A41" w14:textId="77777777" w:rsidR="003B0BE9" w:rsidRDefault="00D71EAE" w:rsidP="003B0BE9">
            <w:r w:rsidRPr="004614B0">
              <w:rPr>
                <w:color w:val="984806" w:themeColor="accent6" w:themeShade="8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0FBF6347" w14:textId="77777777" w:rsidR="0070198F" w:rsidRDefault="0070198F" w:rsidP="003B0BE9"/>
          <w:p w14:paraId="3C504F18" w14:textId="77777777" w:rsidR="003A40B6" w:rsidRDefault="003B0BE9" w:rsidP="00E25B5B">
            <w:r w:rsidRPr="004614B0">
              <w:rPr>
                <w:color w:val="984806" w:themeColor="accent6" w:themeShade="8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6FF71D50" w14:textId="77777777" w:rsidR="0070198F" w:rsidRDefault="0070198F" w:rsidP="0070198F">
            <w:r w:rsidRPr="004614B0">
              <w:rPr>
                <w:color w:val="984806" w:themeColor="accent6" w:themeShade="8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762C7ED8" w14:textId="77777777" w:rsidR="00E45E6D" w:rsidRPr="00E45E6D" w:rsidRDefault="00E45E6D" w:rsidP="00E45E6D">
            <w:pPr>
              <w:tabs>
                <w:tab w:val="left" w:pos="1356"/>
              </w:tabs>
            </w:pPr>
          </w:p>
        </w:tc>
      </w:tr>
    </w:tbl>
    <w:p w14:paraId="596B392A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7CD6BB" w14:textId="77777777" w:rsidR="008B2262" w:rsidRDefault="00780398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4FACD121" wp14:editId="33DFD081">
            <wp:simplePos x="0" y="0"/>
            <wp:positionH relativeFrom="column">
              <wp:posOffset>1470660</wp:posOffset>
            </wp:positionH>
            <wp:positionV relativeFrom="paragraph">
              <wp:posOffset>213995</wp:posOffset>
            </wp:positionV>
            <wp:extent cx="3572640" cy="2385060"/>
            <wp:effectExtent l="266700" t="266700" r="275590" b="281940"/>
            <wp:wrapTight wrapText="bothSides">
              <wp:wrapPolygon edited="0">
                <wp:start x="-230" y="-2415"/>
                <wp:lineTo x="-1613" y="-2070"/>
                <wp:lineTo x="-1613" y="20703"/>
                <wp:lineTo x="-1152" y="22773"/>
                <wp:lineTo x="-1152" y="22946"/>
                <wp:lineTo x="-346" y="23636"/>
                <wp:lineTo x="-230" y="23981"/>
                <wp:lineTo x="21884" y="23981"/>
                <wp:lineTo x="21999" y="23636"/>
                <wp:lineTo x="22690" y="22946"/>
                <wp:lineTo x="22690" y="22773"/>
                <wp:lineTo x="23151" y="20185"/>
                <wp:lineTo x="23151" y="690"/>
                <wp:lineTo x="21884" y="-1898"/>
                <wp:lineTo x="21769" y="-2415"/>
                <wp:lineTo x="-230" y="-2415"/>
              </wp:wrapPolygon>
            </wp:wrapTight>
            <wp:docPr id="2" name="Slika 2" descr="Slika na kojoj se prikazuje osoba, sjedenje, na zatvorenom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439292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40" cy="2385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6689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26A26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31F87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215CCA8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959011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68B3103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4E4044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A84D68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26146B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EA028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C6F8441" w14:textId="77777777" w:rsidR="00974AA9" w:rsidRDefault="00974AA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D318694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04DB39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W w:w="9214" w:type="dxa"/>
        <w:tblInd w:w="631" w:type="dxa"/>
        <w:tblLook w:val="04A0" w:firstRow="1" w:lastRow="0" w:firstColumn="1" w:lastColumn="0" w:noHBand="0" w:noVBand="1"/>
      </w:tblPr>
      <w:tblGrid>
        <w:gridCol w:w="9214"/>
      </w:tblGrid>
      <w:tr w:rsidR="00594ADC" w14:paraId="7CD28F4E" w14:textId="77777777" w:rsidTr="00423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55ACC21" w14:textId="77777777" w:rsidR="00594ADC" w:rsidRPr="00775543" w:rsidRDefault="00594ADC" w:rsidP="00594ADC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Odgojno-obrazovni ishodi na razini</w:t>
            </w:r>
            <w:r w:rsidR="00467660"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teme</w:t>
            </w:r>
          </w:p>
          <w:p w14:paraId="3756178F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75B0E23A" w14:textId="77777777" w:rsidTr="00423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4D092AE" w14:textId="77777777" w:rsidR="00997D09" w:rsidRDefault="00997D09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097F40E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207A8492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173C9375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09F1AEBF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17C9948E" w14:textId="77777777" w:rsidR="00EF7E9C" w:rsidRDefault="00EF7E9C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2B54C3C9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DE7B256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6CB16F8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6E1133AF" w14:textId="77777777" w:rsidR="00EF7E9C" w:rsidRPr="00C97473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24F8BB15" w14:textId="77777777" w:rsidR="00E72ECA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752DEDDE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7E0B444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148121F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14EBE224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384F3F5E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33ECD24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2B50CFA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63BBB0C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4C8392BA" w14:textId="77777777" w:rsidR="009A672D" w:rsidRDefault="009A672D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6EA0BB77" w14:textId="77777777" w:rsidR="009A672D" w:rsidRPr="009A672D" w:rsidRDefault="009A672D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A672D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glasovne promjene: </w:t>
            </w:r>
            <w:r w:rsidRPr="00F520CC">
              <w:rPr>
                <w:rFonts w:ascii="Times New Roman" w:hAnsi="Times New Roman" w:cs="Times New Roman"/>
                <w:b w:val="0"/>
                <w:color w:val="auto"/>
              </w:rPr>
              <w:t>sibilarizacija, palatalizacija, jotacija, nepostojani a, provodi (i, gdje je potrebno, bilježi)glasovne promjene u riječima.</w:t>
            </w:r>
          </w:p>
          <w:p w14:paraId="2744B287" w14:textId="77777777" w:rsidR="00C97473" w:rsidRPr="009A672D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181A6E8" w14:textId="585400C4" w:rsidR="00C97473" w:rsidRDefault="00C97473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uočava povezanost i uvjetovanost razvoja hrvatskoga jezika </w:t>
            </w:r>
            <w:r w:rsidR="00C12229">
              <w:rPr>
                <w:rFonts w:ascii="Times New Roman" w:hAnsi="Times New Roman" w:cs="Times New Roman"/>
                <w:b w:val="0"/>
                <w:bCs w:val="0"/>
                <w:color w:val="auto"/>
              </w:rPr>
              <w:t>s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razvojem nacionalnog identiteta i kulture.</w:t>
            </w:r>
          </w:p>
          <w:p w14:paraId="35ECDF29" w14:textId="77777777" w:rsidR="00314A4C" w:rsidRDefault="00314A4C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42331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 upoznaje s tekstovima i događajima važnima za razvoj hrvatskoga jezika: prvi hrvatski rječnik, prva hrvatska gramatika.</w:t>
            </w:r>
          </w:p>
          <w:p w14:paraId="5B39E94E" w14:textId="77777777" w:rsidR="00423318" w:rsidRDefault="00423318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se upoznaje sa značajkama i vodećim ličnostima važnima za razvoj hrvatskoga jezika u 20. stoljeću. </w:t>
            </w:r>
          </w:p>
          <w:p w14:paraId="57B84521" w14:textId="77777777" w:rsidR="00423318" w:rsidRPr="00314A4C" w:rsidRDefault="00423318" w:rsidP="00314A4C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istražuje suvremene jezične priručnike radi upoznavanja suvremene leksikografije i uočava brojnost jezičnih priručnika. </w:t>
            </w:r>
          </w:p>
          <w:p w14:paraId="5340DD20" w14:textId="77777777" w:rsidR="00A11394" w:rsidRDefault="00A1139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A70022B" w14:textId="77777777" w:rsidR="00974AA9" w:rsidRPr="00974AA9" w:rsidRDefault="00974AA9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36101AE4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22E46CA1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30282120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0E8B8ACA" w14:textId="77777777" w:rsidR="00F44484" w:rsidRDefault="00F44484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1A5829C6" w14:textId="77777777" w:rsidR="0014683A" w:rsidRDefault="0014683A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34741DC" w14:textId="77777777" w:rsidR="00DD401E" w:rsidRDefault="0043057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1FB65FD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3287FA40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25982ABD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59AC650F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45ADC678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36A3B127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40CFEA8D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objašnjava na koji način i u kojoj mjeri književni tekst utječe na oblikovanje njegovih stavova i vrijednost. </w:t>
            </w:r>
          </w:p>
          <w:p w14:paraId="036604B5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BCF534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5BBB3F48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3977A1AC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3D820845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40840F2A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25469EC4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1459D3F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06AE3DC7" w14:textId="77777777" w:rsidR="00956DB1" w:rsidRDefault="00956DB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65849E22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2BB369F3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1CF462D3" w14:textId="77777777" w:rsidR="0044799F" w:rsidRDefault="0044799F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6680006E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79D7C9D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4FC26827" w14:textId="77777777" w:rsidR="00DD401E" w:rsidRDefault="00DD401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70228731" w14:textId="77777777" w:rsidR="00DD401E" w:rsidRDefault="004B535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77A959A2" w14:textId="77777777" w:rsidR="0047403E" w:rsidRDefault="0047403E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36E09F5A" w14:textId="77777777" w:rsidR="00430577" w:rsidRDefault="00430577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24E1124" w14:textId="77777777" w:rsidR="00F62A41" w:rsidRDefault="00F62A4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67F47CEC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29696AB0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C2EAC91" w14:textId="77777777" w:rsidR="00474331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359F0D38" w14:textId="77777777" w:rsidR="000D4EB2" w:rsidRDefault="00474331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31CAEF51" w14:textId="77777777" w:rsidR="00C97473" w:rsidRPr="00C97473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514BC553" w14:textId="77777777" w:rsidR="00997D09" w:rsidRDefault="00C9747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62DDE541" w14:textId="77777777" w:rsidR="00775543" w:rsidRPr="00775543" w:rsidRDefault="00775543" w:rsidP="00775543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DE3AF54" w14:textId="77777777" w:rsidR="00594ADC" w:rsidRDefault="0004792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2C4EC5D2" wp14:editId="6507E4C6">
            <wp:simplePos x="0" y="0"/>
            <wp:positionH relativeFrom="margin">
              <wp:posOffset>1173480</wp:posOffset>
            </wp:positionH>
            <wp:positionV relativeFrom="paragraph">
              <wp:posOffset>169545</wp:posOffset>
            </wp:positionV>
            <wp:extent cx="4084320" cy="2136775"/>
            <wp:effectExtent l="152400" t="152400" r="354330" b="358775"/>
            <wp:wrapTight wrapText="bothSides">
              <wp:wrapPolygon edited="0">
                <wp:start x="403" y="-1541"/>
                <wp:lineTo x="-806" y="-1155"/>
                <wp:lineTo x="-806" y="22338"/>
                <wp:lineTo x="-403" y="23494"/>
                <wp:lineTo x="907" y="24649"/>
                <wp:lineTo x="1007" y="25034"/>
                <wp:lineTo x="21560" y="25034"/>
                <wp:lineTo x="21660" y="24649"/>
                <wp:lineTo x="22970" y="23494"/>
                <wp:lineTo x="23373" y="20412"/>
                <wp:lineTo x="23373" y="1926"/>
                <wp:lineTo x="22164" y="-963"/>
                <wp:lineTo x="22063" y="-1541"/>
                <wp:lineTo x="403" y="-1541"/>
              </wp:wrapPolygon>
            </wp:wrapTight>
            <wp:docPr id="3" name="Slika 3" descr="Slika na kojoj se prikazuje sjedenje, trava, mlado, čam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41728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9DE7D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5694B5C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37CDC1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815409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525CBF7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B294E48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pPr w:leftFromText="180" w:rightFromText="180" w:vertAnchor="page" w:horzAnchor="margin" w:tblpXSpec="center" w:tblpY="14365"/>
        <w:tblW w:w="0" w:type="auto"/>
        <w:tblLook w:val="04A0" w:firstRow="1" w:lastRow="0" w:firstColumn="1" w:lastColumn="0" w:noHBand="0" w:noVBand="1"/>
      </w:tblPr>
      <w:tblGrid>
        <w:gridCol w:w="8789"/>
      </w:tblGrid>
      <w:tr w:rsidR="0004792B" w14:paraId="29EB32B5" w14:textId="77777777" w:rsidTr="00047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AAD0025" w14:textId="77777777" w:rsidR="0004792B" w:rsidRPr="009A4E1E" w:rsidRDefault="0004792B" w:rsidP="0004792B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04792B" w14:paraId="3E7C0635" w14:textId="77777777" w:rsidTr="0004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3F050420" w14:textId="77777777" w:rsidR="0004792B" w:rsidRPr="009039A5" w:rsidRDefault="0004792B" w:rsidP="0004792B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Povijest, </w:t>
            </w: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Sat razrednika.</w:t>
            </w:r>
          </w:p>
        </w:tc>
      </w:tr>
    </w:tbl>
    <w:p w14:paraId="3706FD24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22A1869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3F72ED0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Spec="center" w:tblpY="1141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04792B" w:rsidRPr="00775543" w14:paraId="302BC138" w14:textId="77777777" w:rsidTr="0004792B">
        <w:tc>
          <w:tcPr>
            <w:tcW w:w="9782" w:type="dxa"/>
          </w:tcPr>
          <w:p w14:paraId="7CCBC404" w14:textId="77777777" w:rsidR="0004792B" w:rsidRPr="00775543" w:rsidRDefault="0004792B" w:rsidP="0004792B">
            <w:pPr>
              <w:spacing w:line="360" w:lineRule="auto"/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lastRenderedPageBreak/>
              <w:t>Povezanost s međupredmetnim temama</w:t>
            </w:r>
          </w:p>
        </w:tc>
      </w:tr>
      <w:tr w:rsidR="0004792B" w:rsidRPr="00775543" w14:paraId="09ABCE97" w14:textId="77777777" w:rsidTr="0004792B">
        <w:tc>
          <w:tcPr>
            <w:tcW w:w="9782" w:type="dxa"/>
          </w:tcPr>
          <w:p w14:paraId="19A04D40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Osobni i socijalni razvoj</w:t>
            </w:r>
          </w:p>
          <w:p w14:paraId="35C043CD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A.3.1.</w:t>
            </w:r>
            <w:r w:rsidRPr="00775543">
              <w:rPr>
                <w:color w:val="984806" w:themeColor="accent6" w:themeShade="80"/>
              </w:rPr>
              <w:t xml:space="preserve"> Učenik razvija sliku o sebi.</w:t>
            </w:r>
          </w:p>
          <w:p w14:paraId="2BF5E81D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A.3.2.</w:t>
            </w:r>
            <w:r w:rsidRPr="00775543">
              <w:rPr>
                <w:color w:val="984806" w:themeColor="accent6" w:themeShade="80"/>
              </w:rPr>
              <w:t xml:space="preserve"> Učenik upravlja emocijama i ponašanjem. </w:t>
            </w:r>
          </w:p>
          <w:p w14:paraId="13D675C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B.3.2.</w:t>
            </w:r>
            <w:r w:rsidRPr="00775543">
              <w:rPr>
                <w:color w:val="984806" w:themeColor="accent6" w:themeShade="80"/>
              </w:rPr>
              <w:t xml:space="preserve"> Učenik razvija komunikacijske kompetencije i uvažavajuće odnose s drugima. </w:t>
            </w:r>
          </w:p>
          <w:p w14:paraId="25722E7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B.3.4.</w:t>
            </w:r>
            <w:r w:rsidRPr="00775543">
              <w:rPr>
                <w:color w:val="984806" w:themeColor="accent6" w:themeShade="80"/>
              </w:rPr>
              <w:t xml:space="preserve"> Učenik suradnički uči i radi u timu. </w:t>
            </w:r>
          </w:p>
          <w:p w14:paraId="286C46EC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C.3.2.</w:t>
            </w:r>
            <w:r w:rsidRPr="00775543">
              <w:rPr>
                <w:color w:val="984806" w:themeColor="accent6" w:themeShade="80"/>
              </w:rPr>
              <w:t xml:space="preserve"> Učenik prepoznaje važnost odgovornosti pojedinca u društvu. </w:t>
            </w:r>
          </w:p>
          <w:p w14:paraId="5CE9831B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osr C.3.3.</w:t>
            </w:r>
            <w:r w:rsidRPr="00775543">
              <w:rPr>
                <w:color w:val="984806" w:themeColor="accent6" w:themeShade="80"/>
              </w:rPr>
              <w:t xml:space="preserve"> Učenik aktivno sudjeluje i pridonosi školi i lokalnoj zajednici. </w:t>
            </w:r>
          </w:p>
          <w:p w14:paraId="05578591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46005619" w14:textId="77777777" w:rsidTr="0004792B">
        <w:tc>
          <w:tcPr>
            <w:tcW w:w="9782" w:type="dxa"/>
          </w:tcPr>
          <w:p w14:paraId="1F213233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Učiti kako učiti</w:t>
            </w:r>
          </w:p>
          <w:p w14:paraId="578FA2F8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A.3.1.</w:t>
            </w:r>
            <w:r w:rsidRPr="00775543">
              <w:rPr>
                <w:color w:val="984806" w:themeColor="accent6" w:themeShade="8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C6BF92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A.3.2.</w:t>
            </w:r>
            <w:r w:rsidRPr="00775543">
              <w:rPr>
                <w:color w:val="984806" w:themeColor="accent6" w:themeShade="8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5415C8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A.3.3.</w:t>
            </w:r>
            <w:r w:rsidRPr="00775543">
              <w:rPr>
                <w:color w:val="984806" w:themeColor="accent6" w:themeShade="80"/>
              </w:rPr>
              <w:t xml:space="preserve"> Učenik samostalno oblikuje svoje ideje i kreativno pristupa rješavanju problema.</w:t>
            </w:r>
          </w:p>
          <w:p w14:paraId="078866D7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A.3.4.</w:t>
            </w:r>
            <w:r w:rsidRPr="00775543">
              <w:rPr>
                <w:color w:val="984806" w:themeColor="accent6" w:themeShade="80"/>
              </w:rPr>
              <w:t xml:space="preserve"> Učenik kritički promišlja i vrednuje ideje uz podršku učitelja.</w:t>
            </w:r>
          </w:p>
          <w:p w14:paraId="16DE02E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B.3.1.</w:t>
            </w:r>
            <w:r w:rsidRPr="00775543">
              <w:rPr>
                <w:color w:val="984806" w:themeColor="accent6" w:themeShade="80"/>
              </w:rPr>
              <w:t xml:space="preserve"> Učenik uz povremenu podršku samostalno određuje ciljeve učenja, odabire strategije učenja i planira učenje. </w:t>
            </w:r>
          </w:p>
          <w:p w14:paraId="5E210AC3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C.3.2.</w:t>
            </w:r>
            <w:r w:rsidRPr="00775543">
              <w:rPr>
                <w:color w:val="984806" w:themeColor="accent6" w:themeShade="80"/>
              </w:rPr>
              <w:t xml:space="preserve"> Učenik pokazuje pozitivna i visoka očekivanja i vjeruje u svoj uspjeh u učenju. </w:t>
            </w:r>
          </w:p>
          <w:p w14:paraId="34A6CE4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uku D.3.1.</w:t>
            </w:r>
            <w:r w:rsidRPr="00775543">
              <w:rPr>
                <w:color w:val="984806" w:themeColor="accent6" w:themeShade="80"/>
              </w:rPr>
              <w:t xml:space="preserve"> Učenik stvara prikladno fizičko okružje za učenje s ciljem poboljšanja koncentracije i motivacije. </w:t>
            </w:r>
          </w:p>
          <w:p w14:paraId="7E455CA6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2D0A02CE" w14:textId="77777777" w:rsidTr="0004792B">
        <w:tc>
          <w:tcPr>
            <w:tcW w:w="9782" w:type="dxa"/>
          </w:tcPr>
          <w:p w14:paraId="15F3D86C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Uporaba informacijske i komunikacijske tehnologije</w:t>
            </w:r>
          </w:p>
          <w:p w14:paraId="46C26AD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A.3.1.</w:t>
            </w:r>
            <w:r w:rsidRPr="00775543">
              <w:rPr>
                <w:color w:val="984806" w:themeColor="accent6" w:themeShade="80"/>
              </w:rPr>
              <w:t xml:space="preserve"> Učenik samostalno odabire odgovarajuću digitalnu tehnologiju.</w:t>
            </w:r>
          </w:p>
          <w:p w14:paraId="2B88CDFC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A.3.2.</w:t>
            </w:r>
            <w:r w:rsidRPr="00775543">
              <w:rPr>
                <w:color w:val="984806" w:themeColor="accent6" w:themeShade="80"/>
              </w:rPr>
              <w:t xml:space="preserve"> Učenik se samostalno koristi raznim uređajima i programima. </w:t>
            </w:r>
          </w:p>
          <w:p w14:paraId="3A531244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C.3.1.</w:t>
            </w:r>
            <w:r w:rsidRPr="00775543">
              <w:rPr>
                <w:color w:val="984806" w:themeColor="accent6" w:themeShade="80"/>
              </w:rPr>
              <w:t xml:space="preserve"> Učenik samostalno provodi jednostavno istraživanje.</w:t>
            </w:r>
          </w:p>
          <w:p w14:paraId="1FF08CC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C.3.3.</w:t>
            </w:r>
            <w:r w:rsidRPr="00775543">
              <w:rPr>
                <w:color w:val="984806" w:themeColor="accent6" w:themeShade="80"/>
              </w:rPr>
              <w:t xml:space="preserve"> Učenik samostalno ili uz manju pomoć učitelja procjenjuje i odabire potrebne među ponuđenim informacijama. </w:t>
            </w:r>
          </w:p>
          <w:p w14:paraId="6A54779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C.3.4.</w:t>
            </w:r>
            <w:r w:rsidRPr="00775543">
              <w:rPr>
                <w:color w:val="984806" w:themeColor="accent6" w:themeShade="80"/>
              </w:rPr>
              <w:t xml:space="preserve"> Učenik uz učiteljevu pomoć ili samostalno odgovorno upravlja prikupljenim informacijama. </w:t>
            </w:r>
          </w:p>
          <w:p w14:paraId="457DC86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ikt D.3.1.</w:t>
            </w:r>
            <w:r w:rsidRPr="00775543">
              <w:rPr>
                <w:color w:val="984806" w:themeColor="accent6" w:themeShade="8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57D253B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38FDBCFF" w14:textId="77777777" w:rsidTr="0004792B">
        <w:tc>
          <w:tcPr>
            <w:tcW w:w="9782" w:type="dxa"/>
          </w:tcPr>
          <w:p w14:paraId="741A5F6A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Zdravlje </w:t>
            </w:r>
          </w:p>
          <w:p w14:paraId="32CB69C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A.3.1.A </w:t>
            </w:r>
            <w:r w:rsidRPr="00775543">
              <w:rPr>
                <w:color w:val="984806" w:themeColor="accent6" w:themeShade="80"/>
              </w:rPr>
              <w:t xml:space="preserve">Učenik pravilno organizira vrijeme za rad i odmor tijekom dana. </w:t>
            </w:r>
          </w:p>
          <w:p w14:paraId="40A501E1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B.3.2.C</w:t>
            </w:r>
            <w:r w:rsidRPr="00775543">
              <w:rPr>
                <w:color w:val="984806" w:themeColor="accent6" w:themeShade="80"/>
              </w:rPr>
              <w:t xml:space="preserve"> Učenik prepoznaje i objašnjava svoje osobne i socijalne potencijale. </w:t>
            </w:r>
          </w:p>
          <w:p w14:paraId="1545FCBE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192B7D39" w14:textId="77777777" w:rsidTr="0004792B">
        <w:tc>
          <w:tcPr>
            <w:tcW w:w="9782" w:type="dxa"/>
          </w:tcPr>
          <w:p w14:paraId="79485069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Održivi razvoj</w:t>
            </w:r>
          </w:p>
          <w:p w14:paraId="6641BAD0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A.3.1.</w:t>
            </w:r>
            <w:r w:rsidRPr="00775543">
              <w:rPr>
                <w:color w:val="984806" w:themeColor="accent6" w:themeShade="80"/>
              </w:rPr>
              <w:t xml:space="preserve"> Učenik objašnjava osnovne sastavnice prirodne raznolikosti.</w:t>
            </w:r>
          </w:p>
          <w:p w14:paraId="02A8A258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A.3.3.</w:t>
            </w:r>
            <w:r w:rsidRPr="00775543">
              <w:rPr>
                <w:color w:val="984806" w:themeColor="accent6" w:themeShade="80"/>
              </w:rPr>
              <w:t xml:space="preserve"> Učenik razmatra uzroke ugroženosti prirode.</w:t>
            </w:r>
          </w:p>
          <w:p w14:paraId="1A68C936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odr C.3.4.</w:t>
            </w:r>
            <w:r w:rsidRPr="00775543">
              <w:rPr>
                <w:color w:val="984806" w:themeColor="accent6" w:themeShade="80"/>
              </w:rPr>
              <w:t xml:space="preserve"> Učenik procjenjuje važnost pravednosti u društvu.</w:t>
            </w:r>
          </w:p>
          <w:p w14:paraId="40FBDBC9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1F3F76CD" w14:textId="77777777" w:rsidTr="0004792B">
        <w:tc>
          <w:tcPr>
            <w:tcW w:w="9782" w:type="dxa"/>
          </w:tcPr>
          <w:p w14:paraId="346FA6F6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Poduzetništvo </w:t>
            </w:r>
          </w:p>
          <w:p w14:paraId="3A64E822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A.3.1.</w:t>
            </w:r>
            <w:r w:rsidRPr="00775543">
              <w:rPr>
                <w:color w:val="984806" w:themeColor="accent6" w:themeShade="80"/>
              </w:rPr>
              <w:t xml:space="preserve"> Učenik primjenjuje inovativna i kreativna rješenja. </w:t>
            </w:r>
          </w:p>
          <w:p w14:paraId="4C2A461B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C.3.1.</w:t>
            </w:r>
            <w:r w:rsidRPr="00775543">
              <w:rPr>
                <w:color w:val="984806" w:themeColor="accent6" w:themeShade="80"/>
              </w:rPr>
              <w:t xml:space="preserve"> Učenik sudjeluje u projektu od ideje do realizacije. </w:t>
            </w:r>
          </w:p>
          <w:p w14:paraId="0CD046EA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pod B.3.2.</w:t>
            </w:r>
            <w:r w:rsidRPr="00775543">
              <w:rPr>
                <w:color w:val="984806" w:themeColor="accent6" w:themeShade="80"/>
              </w:rPr>
              <w:t xml:space="preserve"> Učenik planira i upravlja aktivnostima. </w:t>
            </w:r>
          </w:p>
          <w:p w14:paraId="2D3D2EF7" w14:textId="77777777" w:rsidR="0004792B" w:rsidRPr="00775543" w:rsidRDefault="0004792B" w:rsidP="0004792B">
            <w:pPr>
              <w:rPr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04792B" w:rsidRPr="00775543" w14:paraId="44A8D631" w14:textId="77777777" w:rsidTr="0004792B">
        <w:tc>
          <w:tcPr>
            <w:tcW w:w="9782" w:type="dxa"/>
          </w:tcPr>
          <w:p w14:paraId="60BD4B5F" w14:textId="77777777" w:rsidR="0004792B" w:rsidRPr="00775543" w:rsidRDefault="0004792B" w:rsidP="0004792B">
            <w:pPr>
              <w:rPr>
                <w:b/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 xml:space="preserve">Građanski odgoj i obrazovanje </w:t>
            </w:r>
          </w:p>
          <w:p w14:paraId="59015E7E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A.3.3.</w:t>
            </w:r>
            <w:r w:rsidRPr="00775543">
              <w:rPr>
                <w:color w:val="984806" w:themeColor="accent6" w:themeShade="80"/>
              </w:rPr>
              <w:t xml:space="preserve"> Učenik promiče ljudska prava. </w:t>
            </w:r>
          </w:p>
          <w:p w14:paraId="2492DF97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A.3.4.</w:t>
            </w:r>
            <w:r w:rsidRPr="00775543">
              <w:rPr>
                <w:color w:val="984806" w:themeColor="accent6" w:themeShade="80"/>
              </w:rPr>
              <w:t xml:space="preserve"> Učenik promiče pravo na obrazovanje i rad. </w:t>
            </w:r>
          </w:p>
          <w:p w14:paraId="31987933" w14:textId="77777777" w:rsidR="0004792B" w:rsidRPr="00775543" w:rsidRDefault="0004792B" w:rsidP="0004792B">
            <w:pPr>
              <w:rPr>
                <w:color w:val="984806" w:themeColor="accent6" w:themeShade="80"/>
              </w:rPr>
            </w:pPr>
            <w:r w:rsidRPr="00775543">
              <w:rPr>
                <w:b/>
                <w:color w:val="984806" w:themeColor="accent6" w:themeShade="80"/>
              </w:rPr>
              <w:t>goo C.3.2.</w:t>
            </w:r>
            <w:r w:rsidRPr="00775543">
              <w:rPr>
                <w:color w:val="984806" w:themeColor="accent6" w:themeShade="80"/>
              </w:rPr>
              <w:t xml:space="preserve"> Učenik doprinosi društvenoj solidarnosti. </w:t>
            </w:r>
          </w:p>
          <w:p w14:paraId="416E6F18" w14:textId="77777777" w:rsidR="0004792B" w:rsidRPr="00775543" w:rsidRDefault="0004792B" w:rsidP="0004792B">
            <w:pPr>
              <w:rPr>
                <w:color w:val="984806" w:themeColor="accent6" w:themeShade="80"/>
                <w:sz w:val="16"/>
                <w:szCs w:val="16"/>
              </w:rPr>
            </w:pPr>
          </w:p>
        </w:tc>
      </w:tr>
    </w:tbl>
    <w:p w14:paraId="1C2DF3EA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9F310E1" w14:textId="77777777" w:rsidR="00775543" w:rsidRDefault="0077554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CDB5C68" w14:textId="77777777" w:rsidR="00775543" w:rsidRDefault="00775543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74E55D" w14:textId="77777777" w:rsidR="00775543" w:rsidRDefault="0004792B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 wp14:anchorId="7AE077D0" wp14:editId="1061586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688080" cy="2075206"/>
            <wp:effectExtent l="152400" t="152400" r="369570" b="363220"/>
            <wp:wrapTight wrapText="bothSides">
              <wp:wrapPolygon edited="0">
                <wp:start x="446" y="-1586"/>
                <wp:lineTo x="-893" y="-1190"/>
                <wp:lineTo x="-893" y="22406"/>
                <wp:lineTo x="-112" y="24191"/>
                <wp:lineTo x="1116" y="25182"/>
                <wp:lineTo x="21645" y="25182"/>
                <wp:lineTo x="22872" y="24191"/>
                <wp:lineTo x="23653" y="21217"/>
                <wp:lineTo x="23653" y="1983"/>
                <wp:lineTo x="22314" y="-991"/>
                <wp:lineTo x="22202" y="-1586"/>
                <wp:lineTo x="446" y="-1586"/>
              </wp:wrapPolygon>
            </wp:wrapTight>
            <wp:docPr id="7" name="Slika 7" descr="Slika na kojoj se prikazuje stol, na zatvorenom, osoba, ša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363683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075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FE3B2" w14:textId="77777777" w:rsidR="0099172C" w:rsidRPr="00C34DF9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6"/>
        <w:tblpPr w:leftFromText="180" w:rightFromText="180" w:vertAnchor="page" w:horzAnchor="margin" w:tblpXSpec="center" w:tblpY="4597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E1978" w14:paraId="451DE1F5" w14:textId="77777777" w:rsidTr="00423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541F055F" w14:textId="77777777" w:rsidR="000E1978" w:rsidRDefault="000E1978" w:rsidP="0042331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707102F9" w14:textId="77777777" w:rsidTr="00423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267242AE" w14:textId="77777777" w:rsidR="00775543" w:rsidRDefault="00775543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14:paraId="0874DC6A" w14:textId="77777777" w:rsidR="00417DB1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063881C3" w14:textId="77777777" w:rsidR="00103AF2" w:rsidRDefault="00103AF2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40D6D29B" w14:textId="77777777" w:rsidR="00DF654F" w:rsidRDefault="00DF654F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0C5A6A11" w14:textId="77777777" w:rsidR="00BE1054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03A3B4EB" w14:textId="77777777" w:rsidR="00DF475A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3A604B53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1B369296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17A23965" w14:textId="77777777" w:rsidR="00BE1054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4580944F" w14:textId="77777777" w:rsidR="000E1978" w:rsidRP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0C67283" w14:textId="77777777" w:rsidR="00DF475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gradiva o </w:t>
            </w:r>
            <w:r w:rsidR="004233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tekstovima i događajima važnima za razvoj hrvatskoga jezika kroz hrvatsku povijest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0824074D" w14:textId="77777777" w:rsidR="00417FAA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6938C440" w14:textId="77777777" w:rsidR="00DF475A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41CDBCB1" w14:textId="77777777" w:rsidR="00417FAA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0CCCAC4B" w14:textId="77777777" w:rsidR="004B5357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22FA727E" w14:textId="77777777" w:rsidR="000E1978" w:rsidRPr="00BE1054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7D071CEB" w14:textId="77777777" w:rsidR="008A20D0" w:rsidRDefault="0056724D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4ED58B6" w14:textId="77777777" w:rsidR="00423318" w:rsidRPr="00E76CAD" w:rsidRDefault="00423318" w:rsidP="00423318">
            <w:pPr>
              <w:shd w:val="clear" w:color="auto" w:fill="FDE9D9" w:themeFill="accent6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14:paraId="3A8C07E3" w14:textId="77777777" w:rsidR="00C34DF9" w:rsidRDefault="00C34DF9" w:rsidP="00997D09">
      <w:pP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</w:pPr>
    </w:p>
    <w:p w14:paraId="29176C01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297225B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0DB52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7EC816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72E09BE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C387B04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DD41CC0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D5FB27E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4F3CD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9DE501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0B239C6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05F311A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EEB99EC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F7CC6A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0DDDF4B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ACC060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0F3254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20A6B9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CEB76E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95FDF3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E02014F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DF941D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E5F9E9C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554A7C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BB566B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9326A1F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E1E19D3" w14:textId="77777777" w:rsidR="0004792B" w:rsidRDefault="0004792B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0E1978" w14:paraId="7D5E1C34" w14:textId="77777777" w:rsidTr="00775543">
        <w:tc>
          <w:tcPr>
            <w:tcW w:w="9288" w:type="dxa"/>
          </w:tcPr>
          <w:p w14:paraId="63D1A970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Vrednovanje</w:t>
            </w:r>
          </w:p>
        </w:tc>
      </w:tr>
      <w:tr w:rsidR="000E1978" w14:paraId="46FB2251" w14:textId="77777777" w:rsidTr="00775543">
        <w:tc>
          <w:tcPr>
            <w:tcW w:w="9288" w:type="dxa"/>
          </w:tcPr>
          <w:p w14:paraId="1E6CF406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54DA4AD8" w14:textId="77777777" w:rsidR="00BB3304" w:rsidRPr="00775543" w:rsidRDefault="000E1978" w:rsidP="000E1978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za učenje:</w:t>
            </w:r>
          </w:p>
          <w:p w14:paraId="557610F1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2D74CA8A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748AD391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0CE34DCD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72C6926" w14:textId="77777777" w:rsidR="00FD52D0" w:rsidRPr="00485D9C" w:rsidRDefault="0017115C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018857C9" wp14:editId="09AC1E5B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26670</wp:posOffset>
                  </wp:positionV>
                  <wp:extent cx="3497580" cy="2329180"/>
                  <wp:effectExtent l="152400" t="152400" r="369570" b="356870"/>
                  <wp:wrapTight wrapText="bothSides">
                    <wp:wrapPolygon edited="0">
                      <wp:start x="471" y="-1413"/>
                      <wp:lineTo x="-941" y="-1060"/>
                      <wp:lineTo x="-941" y="22260"/>
                      <wp:lineTo x="824" y="24379"/>
                      <wp:lineTo x="824" y="24733"/>
                      <wp:lineTo x="22000" y="24733"/>
                      <wp:lineTo x="22118" y="24379"/>
                      <wp:lineTo x="23647" y="21730"/>
                      <wp:lineTo x="23765" y="1767"/>
                      <wp:lineTo x="22353" y="-883"/>
                      <wp:lineTo x="22235" y="-1413"/>
                      <wp:lineTo x="471" y="-1413"/>
                    </wp:wrapPolygon>
                  </wp:wrapTight>
                  <wp:docPr id="8" name="Slika 8" descr="Slika na kojoj se prikazuje sjedenje, izlog, stol, staj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rednovanje za učenje 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232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A88B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DEB608B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9E397B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3F9AC0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2080C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3FA3C7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1EFAFEC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3CDE34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1255932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0DB80A5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FE31D98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6F34063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CF9EC95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AF5E911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44A8330" w14:textId="77777777" w:rsidTr="00775543">
        <w:tc>
          <w:tcPr>
            <w:tcW w:w="9288" w:type="dxa"/>
          </w:tcPr>
          <w:p w14:paraId="2B60620E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kao učenje:</w:t>
            </w:r>
          </w:p>
          <w:p w14:paraId="2B9E8AC1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7C3DD584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6B352D20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110E59" w14:textId="77777777" w:rsidR="0079212C" w:rsidRDefault="001D0FE6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18F3A064" wp14:editId="555CE588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36195</wp:posOffset>
                  </wp:positionV>
                  <wp:extent cx="3690620" cy="2612390"/>
                  <wp:effectExtent l="152400" t="152400" r="367030" b="359410"/>
                  <wp:wrapTight wrapText="bothSides">
                    <wp:wrapPolygon edited="0">
                      <wp:start x="446" y="-1260"/>
                      <wp:lineTo x="-892" y="-945"/>
                      <wp:lineTo x="-892" y="22209"/>
                      <wp:lineTo x="780" y="24414"/>
                      <wp:lineTo x="21964" y="24414"/>
                      <wp:lineTo x="22076" y="24099"/>
                      <wp:lineTo x="23525" y="21894"/>
                      <wp:lineTo x="23637" y="1575"/>
                      <wp:lineTo x="22299" y="-788"/>
                      <wp:lineTo x="22187" y="-1260"/>
                      <wp:lineTo x="446" y="-1260"/>
                    </wp:wrapPolygon>
                  </wp:wrapTight>
                  <wp:docPr id="9" name="Slika 9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rednovanje kao učenje 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261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0519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125C41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DFE0A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BB035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C7B3CA7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ED2A0A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16A9D5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2229E3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51CAA1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7B6868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053D62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B4AE88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3C7B83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FF31E2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CD78D0A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DFD8400" w14:textId="77777777" w:rsidTr="00775543">
        <w:tc>
          <w:tcPr>
            <w:tcW w:w="9288" w:type="dxa"/>
          </w:tcPr>
          <w:p w14:paraId="79979802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775543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Vrednovanje naučenoga:</w:t>
            </w:r>
          </w:p>
          <w:p w14:paraId="47AF812F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2FBB6AD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7D9BD313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61BDD6D4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780398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54A59" w14:textId="77777777" w:rsidR="007614D6" w:rsidRDefault="007614D6" w:rsidP="00DA1498">
      <w:pPr>
        <w:spacing w:after="0" w:line="240" w:lineRule="auto"/>
      </w:pPr>
      <w:r>
        <w:separator/>
      </w:r>
    </w:p>
  </w:endnote>
  <w:endnote w:type="continuationSeparator" w:id="0">
    <w:p w14:paraId="651EB8C2" w14:textId="77777777" w:rsidR="007614D6" w:rsidRDefault="007614D6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F7DF3" w14:textId="77777777" w:rsidR="0054373D" w:rsidRPr="00A72C32" w:rsidRDefault="0054373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9B2101">
      <w:rPr>
        <w:rFonts w:ascii="Book Antiqua" w:hAnsi="Book Antiqua"/>
        <w:color w:val="904406"/>
        <w:sz w:val="16"/>
        <w:szCs w:val="16"/>
      </w:rPr>
      <w:t xml:space="preserve">Tematsko planiranje: </w:t>
    </w:r>
    <w:r w:rsidR="009B2101" w:rsidRPr="009B2101">
      <w:rPr>
        <w:rFonts w:ascii="Book Antiqua" w:hAnsi="Book Antiqua"/>
        <w:color w:val="904406"/>
        <w:sz w:val="16"/>
        <w:szCs w:val="16"/>
      </w:rPr>
      <w:t>4</w:t>
    </w:r>
    <w:r w:rsidRPr="009B2101">
      <w:rPr>
        <w:rFonts w:ascii="Book Antiqua" w:hAnsi="Book Antiqua"/>
        <w:color w:val="904406"/>
        <w:sz w:val="16"/>
        <w:szCs w:val="16"/>
      </w:rPr>
      <w:t xml:space="preserve">. TEMA  - </w:t>
    </w:r>
    <w:r w:rsidR="009B2101" w:rsidRPr="009B2101">
      <w:rPr>
        <w:rFonts w:ascii="Book Antiqua" w:hAnsi="Book Antiqua"/>
        <w:b/>
        <w:color w:val="904406"/>
        <w:sz w:val="16"/>
        <w:szCs w:val="16"/>
      </w:rPr>
      <w:t xml:space="preserve">Oni su jeziku puteve otvorili                                                                                               </w:t>
    </w:r>
    <w:r w:rsidRPr="00C37C95">
      <w:rPr>
        <w:rFonts w:ascii="Book Antiqua" w:hAnsi="Book Antiqua"/>
        <w:b/>
        <w:color w:val="002060"/>
        <w:sz w:val="24"/>
        <w:szCs w:val="24"/>
      </w:rPr>
      <w:t>Volim hrvatski 7</w:t>
    </w:r>
  </w:p>
  <w:p w14:paraId="61FF97C3" w14:textId="77777777" w:rsidR="0054373D" w:rsidRDefault="005437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8EC36" w14:textId="77777777" w:rsidR="007614D6" w:rsidRDefault="007614D6" w:rsidP="00DA1498">
      <w:pPr>
        <w:spacing w:after="0" w:line="240" w:lineRule="auto"/>
      </w:pPr>
      <w:r>
        <w:separator/>
      </w:r>
    </w:p>
  </w:footnote>
  <w:footnote w:type="continuationSeparator" w:id="0">
    <w:p w14:paraId="04585FF8" w14:textId="77777777" w:rsidR="007614D6" w:rsidRDefault="007614D6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F6D4AC64"/>
    <w:lvl w:ilvl="0" w:tplc="F3B63032">
      <w:start w:val="3"/>
      <w:numFmt w:val="decimal"/>
      <w:lvlText w:val="%1."/>
      <w:lvlJc w:val="left"/>
      <w:pPr>
        <w:ind w:left="3054" w:hanging="360"/>
      </w:pPr>
      <w:rPr>
        <w:rFonts w:ascii="Lucida Calligraphy" w:hAnsi="Lucida Calligraphy" w:cs="Times New Roman" w:hint="default"/>
        <w:color w:val="auto"/>
        <w:sz w:val="28"/>
      </w:rPr>
    </w:lvl>
    <w:lvl w:ilvl="1" w:tplc="041A0019" w:tentative="1">
      <w:start w:val="1"/>
      <w:numFmt w:val="lowerLetter"/>
      <w:lvlText w:val="%2."/>
      <w:lvlJc w:val="left"/>
      <w:pPr>
        <w:ind w:left="3774" w:hanging="360"/>
      </w:pPr>
    </w:lvl>
    <w:lvl w:ilvl="2" w:tplc="041A001B" w:tentative="1">
      <w:start w:val="1"/>
      <w:numFmt w:val="lowerRoman"/>
      <w:lvlText w:val="%3."/>
      <w:lvlJc w:val="right"/>
      <w:pPr>
        <w:ind w:left="4494" w:hanging="180"/>
      </w:pPr>
    </w:lvl>
    <w:lvl w:ilvl="3" w:tplc="041A000F" w:tentative="1">
      <w:start w:val="1"/>
      <w:numFmt w:val="decimal"/>
      <w:lvlText w:val="%4."/>
      <w:lvlJc w:val="left"/>
      <w:pPr>
        <w:ind w:left="5214" w:hanging="360"/>
      </w:pPr>
    </w:lvl>
    <w:lvl w:ilvl="4" w:tplc="041A0019" w:tentative="1">
      <w:start w:val="1"/>
      <w:numFmt w:val="lowerLetter"/>
      <w:lvlText w:val="%5."/>
      <w:lvlJc w:val="left"/>
      <w:pPr>
        <w:ind w:left="5934" w:hanging="360"/>
      </w:pPr>
    </w:lvl>
    <w:lvl w:ilvl="5" w:tplc="041A001B" w:tentative="1">
      <w:start w:val="1"/>
      <w:numFmt w:val="lowerRoman"/>
      <w:lvlText w:val="%6."/>
      <w:lvlJc w:val="right"/>
      <w:pPr>
        <w:ind w:left="6654" w:hanging="180"/>
      </w:pPr>
    </w:lvl>
    <w:lvl w:ilvl="6" w:tplc="041A000F" w:tentative="1">
      <w:start w:val="1"/>
      <w:numFmt w:val="decimal"/>
      <w:lvlText w:val="%7."/>
      <w:lvlJc w:val="left"/>
      <w:pPr>
        <w:ind w:left="7374" w:hanging="360"/>
      </w:pPr>
    </w:lvl>
    <w:lvl w:ilvl="7" w:tplc="041A0019" w:tentative="1">
      <w:start w:val="1"/>
      <w:numFmt w:val="lowerLetter"/>
      <w:lvlText w:val="%8."/>
      <w:lvlJc w:val="left"/>
      <w:pPr>
        <w:ind w:left="8094" w:hanging="360"/>
      </w:pPr>
    </w:lvl>
    <w:lvl w:ilvl="8" w:tplc="041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897159766">
    <w:abstractNumId w:val="6"/>
  </w:num>
  <w:num w:numId="2" w16cid:durableId="1701272055">
    <w:abstractNumId w:val="7"/>
  </w:num>
  <w:num w:numId="3" w16cid:durableId="506677077">
    <w:abstractNumId w:val="1"/>
  </w:num>
  <w:num w:numId="4" w16cid:durableId="1711225490">
    <w:abstractNumId w:val="3"/>
  </w:num>
  <w:num w:numId="5" w16cid:durableId="355472638">
    <w:abstractNumId w:val="0"/>
  </w:num>
  <w:num w:numId="6" w16cid:durableId="2117211953">
    <w:abstractNumId w:val="4"/>
  </w:num>
  <w:num w:numId="7" w16cid:durableId="882059277">
    <w:abstractNumId w:val="5"/>
  </w:num>
  <w:num w:numId="8" w16cid:durableId="1688559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4792B"/>
    <w:rsid w:val="00052BDD"/>
    <w:rsid w:val="00072190"/>
    <w:rsid w:val="0007662F"/>
    <w:rsid w:val="000829AA"/>
    <w:rsid w:val="00093B6D"/>
    <w:rsid w:val="000948C2"/>
    <w:rsid w:val="000B3D71"/>
    <w:rsid w:val="000B5E3C"/>
    <w:rsid w:val="000D4CE6"/>
    <w:rsid w:val="000D4EB2"/>
    <w:rsid w:val="000E1978"/>
    <w:rsid w:val="00103AF2"/>
    <w:rsid w:val="00104E52"/>
    <w:rsid w:val="00124F27"/>
    <w:rsid w:val="00130C68"/>
    <w:rsid w:val="00132E63"/>
    <w:rsid w:val="0014683A"/>
    <w:rsid w:val="0017115C"/>
    <w:rsid w:val="00173735"/>
    <w:rsid w:val="001A1716"/>
    <w:rsid w:val="001A1E7A"/>
    <w:rsid w:val="001A770A"/>
    <w:rsid w:val="001C05E2"/>
    <w:rsid w:val="001D00E3"/>
    <w:rsid w:val="001D0FE6"/>
    <w:rsid w:val="001D4A17"/>
    <w:rsid w:val="001E47A4"/>
    <w:rsid w:val="001E6175"/>
    <w:rsid w:val="001F15FA"/>
    <w:rsid w:val="002543FD"/>
    <w:rsid w:val="00273BE8"/>
    <w:rsid w:val="002A7E08"/>
    <w:rsid w:val="002B057E"/>
    <w:rsid w:val="002E0D06"/>
    <w:rsid w:val="002E1A22"/>
    <w:rsid w:val="002F1055"/>
    <w:rsid w:val="00314A4C"/>
    <w:rsid w:val="00343470"/>
    <w:rsid w:val="00347E5C"/>
    <w:rsid w:val="00352314"/>
    <w:rsid w:val="00363D97"/>
    <w:rsid w:val="003840C6"/>
    <w:rsid w:val="00384975"/>
    <w:rsid w:val="00397A40"/>
    <w:rsid w:val="003A40B6"/>
    <w:rsid w:val="003A4F78"/>
    <w:rsid w:val="003B0BE9"/>
    <w:rsid w:val="003B577B"/>
    <w:rsid w:val="003C29B6"/>
    <w:rsid w:val="003E47D0"/>
    <w:rsid w:val="003E4A35"/>
    <w:rsid w:val="00410CEE"/>
    <w:rsid w:val="00413C9D"/>
    <w:rsid w:val="004175EB"/>
    <w:rsid w:val="00417DB1"/>
    <w:rsid w:val="00417FAA"/>
    <w:rsid w:val="00423318"/>
    <w:rsid w:val="00430577"/>
    <w:rsid w:val="00440E9E"/>
    <w:rsid w:val="00441AA7"/>
    <w:rsid w:val="0044799F"/>
    <w:rsid w:val="004614B0"/>
    <w:rsid w:val="004623FA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4E507A"/>
    <w:rsid w:val="004F7AFE"/>
    <w:rsid w:val="005361FB"/>
    <w:rsid w:val="0054373D"/>
    <w:rsid w:val="0056724D"/>
    <w:rsid w:val="00567460"/>
    <w:rsid w:val="005775CA"/>
    <w:rsid w:val="00594ADC"/>
    <w:rsid w:val="005955F9"/>
    <w:rsid w:val="00597A91"/>
    <w:rsid w:val="005C1B62"/>
    <w:rsid w:val="005E109A"/>
    <w:rsid w:val="005E26FF"/>
    <w:rsid w:val="00610195"/>
    <w:rsid w:val="00615ECC"/>
    <w:rsid w:val="0063548C"/>
    <w:rsid w:val="00643E7C"/>
    <w:rsid w:val="0065098C"/>
    <w:rsid w:val="006563DE"/>
    <w:rsid w:val="006747CE"/>
    <w:rsid w:val="006861FC"/>
    <w:rsid w:val="006B2A5C"/>
    <w:rsid w:val="006C2E35"/>
    <w:rsid w:val="006C7C6D"/>
    <w:rsid w:val="006D2183"/>
    <w:rsid w:val="006D3DCC"/>
    <w:rsid w:val="006E22CF"/>
    <w:rsid w:val="006E2524"/>
    <w:rsid w:val="006F3C58"/>
    <w:rsid w:val="006F44CE"/>
    <w:rsid w:val="0070198F"/>
    <w:rsid w:val="00720FFB"/>
    <w:rsid w:val="00734316"/>
    <w:rsid w:val="00742807"/>
    <w:rsid w:val="00746C1B"/>
    <w:rsid w:val="0075061C"/>
    <w:rsid w:val="007614D6"/>
    <w:rsid w:val="00775543"/>
    <w:rsid w:val="00780398"/>
    <w:rsid w:val="00785D92"/>
    <w:rsid w:val="0079212C"/>
    <w:rsid w:val="007C0032"/>
    <w:rsid w:val="007D2381"/>
    <w:rsid w:val="007E1784"/>
    <w:rsid w:val="007E6AD8"/>
    <w:rsid w:val="007F6421"/>
    <w:rsid w:val="00816B36"/>
    <w:rsid w:val="00836082"/>
    <w:rsid w:val="008A20D0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74AA9"/>
    <w:rsid w:val="00985B2B"/>
    <w:rsid w:val="0099172C"/>
    <w:rsid w:val="00993273"/>
    <w:rsid w:val="00995596"/>
    <w:rsid w:val="00997D09"/>
    <w:rsid w:val="009A4E1E"/>
    <w:rsid w:val="009A672D"/>
    <w:rsid w:val="009B192B"/>
    <w:rsid w:val="009B2101"/>
    <w:rsid w:val="009C159B"/>
    <w:rsid w:val="00A03217"/>
    <w:rsid w:val="00A040D3"/>
    <w:rsid w:val="00A06BA3"/>
    <w:rsid w:val="00A11394"/>
    <w:rsid w:val="00A11559"/>
    <w:rsid w:val="00A3506F"/>
    <w:rsid w:val="00A41CD1"/>
    <w:rsid w:val="00A4324F"/>
    <w:rsid w:val="00A50FCE"/>
    <w:rsid w:val="00A56B43"/>
    <w:rsid w:val="00A60615"/>
    <w:rsid w:val="00A65D05"/>
    <w:rsid w:val="00A67D0F"/>
    <w:rsid w:val="00A72C32"/>
    <w:rsid w:val="00AB5AE3"/>
    <w:rsid w:val="00AB722B"/>
    <w:rsid w:val="00AE0DA7"/>
    <w:rsid w:val="00AF4F17"/>
    <w:rsid w:val="00B0365B"/>
    <w:rsid w:val="00B04C30"/>
    <w:rsid w:val="00B06964"/>
    <w:rsid w:val="00B265D0"/>
    <w:rsid w:val="00B27B2A"/>
    <w:rsid w:val="00B30D29"/>
    <w:rsid w:val="00B40D56"/>
    <w:rsid w:val="00B42801"/>
    <w:rsid w:val="00B4765F"/>
    <w:rsid w:val="00B6723D"/>
    <w:rsid w:val="00B75066"/>
    <w:rsid w:val="00BB26CA"/>
    <w:rsid w:val="00BB2EFB"/>
    <w:rsid w:val="00BB3304"/>
    <w:rsid w:val="00BD4711"/>
    <w:rsid w:val="00BE1054"/>
    <w:rsid w:val="00BE3AA1"/>
    <w:rsid w:val="00BE69C2"/>
    <w:rsid w:val="00C06289"/>
    <w:rsid w:val="00C12229"/>
    <w:rsid w:val="00C34DF9"/>
    <w:rsid w:val="00C37C95"/>
    <w:rsid w:val="00C4177D"/>
    <w:rsid w:val="00C47BD6"/>
    <w:rsid w:val="00C520C0"/>
    <w:rsid w:val="00C708CB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3687E"/>
    <w:rsid w:val="00D411E8"/>
    <w:rsid w:val="00D45C6D"/>
    <w:rsid w:val="00D71EAE"/>
    <w:rsid w:val="00D95892"/>
    <w:rsid w:val="00DA1498"/>
    <w:rsid w:val="00DD18D9"/>
    <w:rsid w:val="00DD401E"/>
    <w:rsid w:val="00DD70BB"/>
    <w:rsid w:val="00DE7F37"/>
    <w:rsid w:val="00DF3B86"/>
    <w:rsid w:val="00DF475A"/>
    <w:rsid w:val="00DF654F"/>
    <w:rsid w:val="00E23354"/>
    <w:rsid w:val="00E233FF"/>
    <w:rsid w:val="00E25B5B"/>
    <w:rsid w:val="00E32E10"/>
    <w:rsid w:val="00E32F74"/>
    <w:rsid w:val="00E36F7D"/>
    <w:rsid w:val="00E45E6D"/>
    <w:rsid w:val="00E60879"/>
    <w:rsid w:val="00E717C0"/>
    <w:rsid w:val="00E72ECA"/>
    <w:rsid w:val="00E76CAD"/>
    <w:rsid w:val="00E7782F"/>
    <w:rsid w:val="00E82556"/>
    <w:rsid w:val="00E8328B"/>
    <w:rsid w:val="00E9545F"/>
    <w:rsid w:val="00EA2566"/>
    <w:rsid w:val="00EA7330"/>
    <w:rsid w:val="00EB080C"/>
    <w:rsid w:val="00EB2610"/>
    <w:rsid w:val="00EB6DFE"/>
    <w:rsid w:val="00EF7E9C"/>
    <w:rsid w:val="00F118E0"/>
    <w:rsid w:val="00F22CE0"/>
    <w:rsid w:val="00F35568"/>
    <w:rsid w:val="00F44484"/>
    <w:rsid w:val="00F520CC"/>
    <w:rsid w:val="00F62A41"/>
    <w:rsid w:val="00F7011A"/>
    <w:rsid w:val="00F81DC0"/>
    <w:rsid w:val="00F844BE"/>
    <w:rsid w:val="00F94172"/>
    <w:rsid w:val="00F96768"/>
    <w:rsid w:val="00FB20CA"/>
    <w:rsid w:val="00FB2925"/>
    <w:rsid w:val="00FB49B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7F207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46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6">
    <w:name w:val="List Table 6 Colorful Accent 6"/>
    <w:basedOn w:val="Obinatablica"/>
    <w:uiPriority w:val="51"/>
    <w:rsid w:val="00775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1938</Words>
  <Characters>11049</Characters>
  <Application>Microsoft Office Word</Application>
  <DocSecurity>0</DocSecurity>
  <Lines>92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20</cp:revision>
  <dcterms:created xsi:type="dcterms:W3CDTF">2020-05-21T15:36:00Z</dcterms:created>
  <dcterms:modified xsi:type="dcterms:W3CDTF">2024-08-09T13:41:00Z</dcterms:modified>
</cp:coreProperties>
</file>